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4C64" w:rsidRDefault="00C47770">
      <w:pPr>
        <w:pBdr>
          <w:top w:val="nil"/>
          <w:left w:val="nil"/>
          <w:bottom w:val="nil"/>
          <w:right w:val="nil"/>
          <w:between w:val="nil"/>
        </w:pBdr>
        <w:spacing w:after="0" w:line="240" w:lineRule="auto"/>
        <w:jc w:val="center"/>
        <w:rPr>
          <w:rFonts w:ascii="Arial" w:eastAsia="Arial" w:hAnsi="Arial" w:cs="Arial"/>
          <w:b/>
          <w:sz w:val="32"/>
          <w:szCs w:val="32"/>
        </w:rPr>
      </w:pPr>
      <w:bookmarkStart w:id="0" w:name="_GoBack"/>
      <w:bookmarkEnd w:id="0"/>
      <w:r>
        <w:rPr>
          <w:rFonts w:ascii="Arial" w:eastAsia="Arial" w:hAnsi="Arial" w:cs="Arial"/>
          <w:b/>
          <w:sz w:val="32"/>
          <w:szCs w:val="32"/>
        </w:rPr>
        <w:t>Westdale Heights Academic Magnet</w:t>
      </w:r>
    </w:p>
    <w:p w:rsidR="00C94C64" w:rsidRDefault="00C47770">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 xml:space="preserve">2018-2019 </w:t>
      </w:r>
    </w:p>
    <w:p w:rsidR="00C94C64" w:rsidRDefault="00C47770">
      <w:pPr>
        <w:pBdr>
          <w:top w:val="nil"/>
          <w:left w:val="nil"/>
          <w:bottom w:val="nil"/>
          <w:right w:val="nil"/>
          <w:between w:val="nil"/>
        </w:pBdr>
        <w:spacing w:after="0" w:line="240" w:lineRule="auto"/>
        <w:jc w:val="center"/>
        <w:rPr>
          <w:rFonts w:ascii="Arial" w:eastAsia="Arial" w:hAnsi="Arial" w:cs="Arial"/>
          <w:b/>
          <w:sz w:val="32"/>
          <w:szCs w:val="32"/>
        </w:rPr>
      </w:pPr>
      <w:r>
        <w:rPr>
          <w:rFonts w:ascii="Arial" w:eastAsia="Arial" w:hAnsi="Arial" w:cs="Arial"/>
          <w:b/>
          <w:sz w:val="32"/>
          <w:szCs w:val="32"/>
        </w:rPr>
        <w:t>K-2 Lesson Plan Template</w:t>
      </w:r>
    </w:p>
    <w:p w:rsidR="00C94C64" w:rsidRDefault="00C94C64">
      <w:pPr>
        <w:pBdr>
          <w:top w:val="nil"/>
          <w:left w:val="nil"/>
          <w:bottom w:val="nil"/>
          <w:right w:val="nil"/>
          <w:between w:val="nil"/>
        </w:pBdr>
        <w:spacing w:after="0" w:line="240" w:lineRule="auto"/>
        <w:jc w:val="center"/>
        <w:rPr>
          <w:rFonts w:ascii="Arial" w:eastAsia="Arial" w:hAnsi="Arial" w:cs="Arial"/>
          <w:sz w:val="24"/>
          <w:szCs w:val="24"/>
        </w:rPr>
      </w:pPr>
    </w:p>
    <w:p w:rsidR="00C94C64" w:rsidRDefault="00C47770">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Teacher: </w:t>
      </w:r>
      <w:r>
        <w:rPr>
          <w:rFonts w:ascii="Arial" w:eastAsia="Arial" w:hAnsi="Arial" w:cs="Arial"/>
          <w:b/>
          <w:u w:val="single"/>
        </w:rPr>
        <w:t xml:space="preserve">Mary Hotard                        Bonnie Wilder  Taylor Foss                              </w:t>
      </w:r>
      <w:r>
        <w:rPr>
          <w:rFonts w:ascii="Arial" w:eastAsia="Arial" w:hAnsi="Arial" w:cs="Arial"/>
          <w:b/>
        </w:rPr>
        <w:t xml:space="preserve"> </w:t>
      </w:r>
      <w:r>
        <w:rPr>
          <w:rFonts w:ascii="Arial" w:eastAsia="Arial" w:hAnsi="Arial" w:cs="Arial"/>
        </w:rPr>
        <w:t xml:space="preserve">    </w:t>
      </w:r>
      <w:r>
        <w:rPr>
          <w:rFonts w:ascii="Arial" w:eastAsia="Arial" w:hAnsi="Arial" w:cs="Arial"/>
          <w:b/>
        </w:rPr>
        <w:t>Subject/ Grade:</w:t>
      </w:r>
      <w:r>
        <w:rPr>
          <w:rFonts w:ascii="Arial" w:eastAsia="Arial" w:hAnsi="Arial" w:cs="Arial"/>
        </w:rPr>
        <w:t xml:space="preserve">  </w:t>
      </w:r>
      <w:r>
        <w:rPr>
          <w:rFonts w:ascii="Arial" w:eastAsia="Arial" w:hAnsi="Arial" w:cs="Arial"/>
          <w:b/>
          <w:u w:val="single"/>
        </w:rPr>
        <w:t>_______First_________</w:t>
      </w:r>
      <w:r>
        <w:rPr>
          <w:rFonts w:ascii="Arial" w:eastAsia="Arial" w:hAnsi="Arial" w:cs="Arial"/>
        </w:rPr>
        <w:t xml:space="preserve">                                 </w:t>
      </w:r>
      <w:r>
        <w:rPr>
          <w:rFonts w:ascii="Arial" w:eastAsia="Arial" w:hAnsi="Arial" w:cs="Arial"/>
          <w:b/>
        </w:rPr>
        <w:t>Date:</w:t>
      </w:r>
      <w:r>
        <w:rPr>
          <w:rFonts w:ascii="Arial" w:eastAsia="Arial" w:hAnsi="Arial" w:cs="Arial"/>
        </w:rPr>
        <w:t xml:space="preserve"> </w:t>
      </w:r>
      <w:r>
        <w:rPr>
          <w:rFonts w:ascii="Arial" w:eastAsia="Arial" w:hAnsi="Arial" w:cs="Arial"/>
          <w:b/>
          <w:u w:val="single"/>
        </w:rPr>
        <w:t>Jan.7-11, 2019</w:t>
      </w:r>
    </w:p>
    <w:p w:rsidR="00C94C64" w:rsidRDefault="00C94C64">
      <w:pPr>
        <w:pBdr>
          <w:top w:val="nil"/>
          <w:left w:val="nil"/>
          <w:bottom w:val="nil"/>
          <w:right w:val="nil"/>
          <w:between w:val="nil"/>
        </w:pBdr>
        <w:spacing w:after="0" w:line="240" w:lineRule="auto"/>
        <w:rPr>
          <w:rFonts w:ascii="Arial" w:eastAsia="Arial" w:hAnsi="Arial" w:cs="Arial"/>
          <w:b/>
        </w:rPr>
      </w:pPr>
    </w:p>
    <w:p w:rsidR="00C94C64" w:rsidRDefault="00C47770">
      <w:pPr>
        <w:pBdr>
          <w:top w:val="nil"/>
          <w:left w:val="nil"/>
          <w:bottom w:val="nil"/>
          <w:right w:val="nil"/>
          <w:between w:val="nil"/>
        </w:pBdr>
        <w:spacing w:after="0" w:line="240" w:lineRule="auto"/>
        <w:rPr>
          <w:rFonts w:ascii="Arial" w:eastAsia="Arial" w:hAnsi="Arial" w:cs="Arial"/>
        </w:rPr>
      </w:pPr>
      <w:r>
        <w:rPr>
          <w:rFonts w:ascii="Arial" w:eastAsia="Arial" w:hAnsi="Arial" w:cs="Arial"/>
          <w:b/>
        </w:rPr>
        <w:t xml:space="preserve">    </w:t>
      </w:r>
    </w:p>
    <w:tbl>
      <w:tblPr>
        <w:tblStyle w:val="a"/>
        <w:tblW w:w="174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500"/>
        <w:gridCol w:w="4350"/>
        <w:gridCol w:w="3915"/>
      </w:tblGrid>
      <w:tr w:rsidR="00C94C64">
        <w:trPr>
          <w:trHeight w:val="740"/>
        </w:trPr>
        <w:tc>
          <w:tcPr>
            <w:tcW w:w="4635"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Reading</w:t>
            </w:r>
          </w:p>
        </w:tc>
        <w:tc>
          <w:tcPr>
            <w:tcW w:w="4500"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Language/Spelling/Writing</w:t>
            </w:r>
          </w:p>
        </w:tc>
        <w:tc>
          <w:tcPr>
            <w:tcW w:w="4350"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8"/>
                <w:szCs w:val="28"/>
              </w:rPr>
            </w:pPr>
            <w:bookmarkStart w:id="1" w:name="_gjdgxs" w:colFirst="0" w:colLast="0"/>
            <w:bookmarkEnd w:id="1"/>
            <w:r>
              <w:rPr>
                <w:rFonts w:ascii="Arial" w:eastAsia="Arial" w:hAnsi="Arial" w:cs="Arial"/>
                <w:b/>
                <w:sz w:val="28"/>
                <w:szCs w:val="28"/>
              </w:rPr>
              <w:t>Math</w:t>
            </w:r>
          </w:p>
        </w:tc>
        <w:tc>
          <w:tcPr>
            <w:tcW w:w="3915"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Science/Social Studies</w:t>
            </w:r>
          </w:p>
        </w:tc>
      </w:tr>
      <w:tr w:rsidR="00C94C64">
        <w:trPr>
          <w:trHeight w:val="1520"/>
        </w:trPr>
        <w:tc>
          <w:tcPr>
            <w:tcW w:w="4635"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Objectives/Priority Standards:</w:t>
            </w:r>
          </w:p>
          <w:p w:rsidR="00C94C64" w:rsidRDefault="00C47770">
            <w:pPr>
              <w:rPr>
                <w:rFonts w:ascii="Arial" w:eastAsia="Arial" w:hAnsi="Arial" w:cs="Arial"/>
                <w:sz w:val="24"/>
                <w:szCs w:val="24"/>
              </w:rPr>
            </w:pPr>
            <w:r>
              <w:rPr>
                <w:rFonts w:ascii="Arial" w:eastAsia="Arial" w:hAnsi="Arial" w:cs="Arial"/>
                <w:sz w:val="24"/>
                <w:szCs w:val="24"/>
              </w:rPr>
              <w:t>I can describe the connection between two events, ideas, or pieces of information.(cause/effect)</w:t>
            </w:r>
          </w:p>
          <w:p w:rsidR="00C94C64" w:rsidRDefault="00C94C64">
            <w:pPr>
              <w:rPr>
                <w:rFonts w:ascii="Arial" w:eastAsia="Arial" w:hAnsi="Arial" w:cs="Arial"/>
                <w:sz w:val="24"/>
                <w:szCs w:val="24"/>
              </w:rPr>
            </w:pPr>
          </w:p>
          <w:p w:rsidR="00C94C64" w:rsidRDefault="00C47770">
            <w:pPr>
              <w:rPr>
                <w:rFonts w:ascii="Arial" w:eastAsia="Arial" w:hAnsi="Arial" w:cs="Arial"/>
                <w:sz w:val="24"/>
                <w:szCs w:val="24"/>
              </w:rPr>
            </w:pPr>
            <w:r>
              <w:rPr>
                <w:rFonts w:ascii="Arial" w:eastAsia="Arial" w:hAnsi="Arial" w:cs="Arial"/>
                <w:sz w:val="24"/>
                <w:szCs w:val="24"/>
              </w:rPr>
              <w:t>RI.1.3</w:t>
            </w:r>
          </w:p>
          <w:p w:rsidR="00C94C64" w:rsidRDefault="00C94C64">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Objectives/Priority Standards: </w:t>
            </w:r>
          </w:p>
          <w:p w:rsidR="00C94C64" w:rsidRDefault="00C47770">
            <w:pPr>
              <w:rPr>
                <w:rFonts w:ascii="Arial" w:eastAsia="Arial" w:hAnsi="Arial" w:cs="Arial"/>
                <w:b/>
                <w:sz w:val="24"/>
                <w:szCs w:val="24"/>
              </w:rPr>
            </w:pPr>
            <w:r>
              <w:rPr>
                <w:rFonts w:ascii="Arial" w:eastAsia="Arial" w:hAnsi="Arial" w:cs="Arial"/>
                <w:sz w:val="24"/>
                <w:szCs w:val="24"/>
              </w:rPr>
              <w:t>I can use proper nouns correctly.</w:t>
            </w:r>
          </w:p>
          <w:p w:rsidR="00C94C64" w:rsidRDefault="00C47770">
            <w:pPr>
              <w:rPr>
                <w:rFonts w:ascii="Arial" w:eastAsia="Arial" w:hAnsi="Arial" w:cs="Arial"/>
                <w:sz w:val="24"/>
                <w:szCs w:val="24"/>
              </w:rPr>
            </w:pPr>
            <w:r>
              <w:rPr>
                <w:rFonts w:ascii="Arial" w:eastAsia="Arial" w:hAnsi="Arial" w:cs="Arial"/>
                <w:sz w:val="24"/>
                <w:szCs w:val="24"/>
              </w:rPr>
              <w:t>I can write a how to with steps.</w:t>
            </w:r>
          </w:p>
          <w:p w:rsidR="00C94C64" w:rsidRDefault="00C47770">
            <w:pPr>
              <w:rPr>
                <w:rFonts w:ascii="Arial" w:eastAsia="Arial" w:hAnsi="Arial" w:cs="Arial"/>
                <w:sz w:val="24"/>
                <w:szCs w:val="24"/>
              </w:rPr>
            </w:pPr>
            <w:r>
              <w:rPr>
                <w:rFonts w:ascii="Arial" w:eastAsia="Arial" w:hAnsi="Arial" w:cs="Arial"/>
                <w:sz w:val="24"/>
                <w:szCs w:val="24"/>
              </w:rPr>
              <w:t>I can read and write words with long o sound.</w:t>
            </w:r>
          </w:p>
          <w:p w:rsidR="00C94C64" w:rsidRDefault="00C94C64">
            <w:pPr>
              <w:rPr>
                <w:rFonts w:ascii="Arial" w:eastAsia="Arial" w:hAnsi="Arial" w:cs="Arial"/>
                <w:sz w:val="24"/>
                <w:szCs w:val="24"/>
              </w:rPr>
            </w:pPr>
          </w:p>
          <w:p w:rsidR="00C94C64" w:rsidRDefault="00C47770">
            <w:pPr>
              <w:rPr>
                <w:rFonts w:ascii="Arial" w:eastAsia="Arial" w:hAnsi="Arial" w:cs="Arial"/>
                <w:sz w:val="24"/>
                <w:szCs w:val="24"/>
              </w:rPr>
            </w:pPr>
            <w:r>
              <w:rPr>
                <w:rFonts w:ascii="Arial" w:eastAsia="Arial" w:hAnsi="Arial" w:cs="Arial"/>
                <w:sz w:val="24"/>
                <w:szCs w:val="24"/>
              </w:rPr>
              <w:t>W1.2,W1.5,</w:t>
            </w:r>
          </w:p>
          <w:p w:rsidR="00C94C64" w:rsidRDefault="00C47770">
            <w:pPr>
              <w:rPr>
                <w:rFonts w:ascii="Arial" w:eastAsia="Arial" w:hAnsi="Arial" w:cs="Arial"/>
                <w:sz w:val="24"/>
                <w:szCs w:val="24"/>
              </w:rPr>
            </w:pPr>
            <w:r>
              <w:rPr>
                <w:rFonts w:ascii="Arial" w:eastAsia="Arial" w:hAnsi="Arial" w:cs="Arial"/>
                <w:sz w:val="24"/>
                <w:szCs w:val="24"/>
              </w:rPr>
              <w:t>L.1.1b, RF1.2b</w:t>
            </w:r>
          </w:p>
        </w:tc>
        <w:tc>
          <w:tcPr>
            <w:tcW w:w="4350"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Objectives/Priority Standards: </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I can use centimeters to measure and compare the length of objects.</w:t>
            </w:r>
          </w:p>
          <w:p w:rsidR="00C94C64" w:rsidRDefault="00C47770">
            <w:pPr>
              <w:rPr>
                <w:rFonts w:ascii="Arial" w:eastAsia="Arial" w:hAnsi="Arial" w:cs="Arial"/>
                <w:sz w:val="24"/>
                <w:szCs w:val="24"/>
              </w:rPr>
            </w:pPr>
            <w:r>
              <w:rPr>
                <w:rFonts w:ascii="Arial" w:eastAsia="Arial" w:hAnsi="Arial" w:cs="Arial"/>
                <w:sz w:val="24"/>
                <w:szCs w:val="24"/>
                <w:highlight w:val="white"/>
              </w:rPr>
              <w:t xml:space="preserve">I can use inches to measure and compare the length of objects. </w:t>
            </w:r>
          </w:p>
          <w:p w:rsidR="00C94C64" w:rsidRDefault="00C94C64">
            <w:pPr>
              <w:rPr>
                <w:rFonts w:ascii="Arial" w:eastAsia="Arial" w:hAnsi="Arial" w:cs="Arial"/>
                <w:sz w:val="24"/>
                <w:szCs w:val="24"/>
                <w:highlight w:val="white"/>
              </w:rPr>
            </w:pPr>
          </w:p>
          <w:p w:rsidR="00C94C64" w:rsidRDefault="00C47770">
            <w:pPr>
              <w:rPr>
                <w:rFonts w:ascii="Arial" w:eastAsia="Arial" w:hAnsi="Arial" w:cs="Arial"/>
                <w:sz w:val="24"/>
                <w:szCs w:val="24"/>
              </w:rPr>
            </w:pPr>
            <w:r>
              <w:rPr>
                <w:rFonts w:ascii="Arial" w:eastAsia="Arial" w:hAnsi="Arial" w:cs="Arial"/>
                <w:sz w:val="24"/>
                <w:szCs w:val="24"/>
              </w:rPr>
              <w:t>1.M.1, 1.M.2</w:t>
            </w:r>
          </w:p>
          <w:p w:rsidR="00C94C64" w:rsidRDefault="00C94C64">
            <w:pPr>
              <w:rPr>
                <w:rFonts w:ascii="Arial" w:eastAsia="Arial" w:hAnsi="Arial" w:cs="Arial"/>
                <w:sz w:val="24"/>
                <w:szCs w:val="24"/>
                <w:highlight w:val="white"/>
              </w:rPr>
            </w:pPr>
          </w:p>
          <w:p w:rsidR="00C94C64" w:rsidRDefault="00C94C64">
            <w:pPr>
              <w:pBdr>
                <w:top w:val="nil"/>
                <w:left w:val="nil"/>
                <w:bottom w:val="nil"/>
                <w:right w:val="nil"/>
                <w:between w:val="nil"/>
              </w:pBdr>
              <w:rPr>
                <w:rFonts w:ascii="Arial" w:eastAsia="Arial" w:hAnsi="Arial" w:cs="Arial"/>
                <w:sz w:val="24"/>
                <w:szCs w:val="24"/>
                <w:highlight w:val="white"/>
              </w:rPr>
            </w:pPr>
          </w:p>
        </w:tc>
        <w:tc>
          <w:tcPr>
            <w:tcW w:w="3915"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Objectives/Priority Standards:</w:t>
            </w:r>
          </w:p>
          <w:p w:rsidR="00C94C64" w:rsidRDefault="00C4777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I can tell about the moon’s behavior in the sky. </w:t>
            </w:r>
          </w:p>
          <w:p w:rsidR="00C94C64" w:rsidRDefault="00C4777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 can tell about the sun, moon and earth’s relationship.</w:t>
            </w:r>
          </w:p>
          <w:p w:rsidR="00C94C64" w:rsidRDefault="00C94C64">
            <w:pPr>
              <w:pBdr>
                <w:top w:val="nil"/>
                <w:left w:val="nil"/>
                <w:bottom w:val="nil"/>
                <w:right w:val="nil"/>
                <w:between w:val="nil"/>
              </w:pBdr>
              <w:rPr>
                <w:rFonts w:ascii="Arial" w:eastAsia="Arial" w:hAnsi="Arial" w:cs="Arial"/>
                <w:sz w:val="24"/>
                <w:szCs w:val="24"/>
              </w:rPr>
            </w:pPr>
          </w:p>
          <w:p w:rsidR="00C94C64" w:rsidRDefault="00C4777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LE.ESS1A.a</w:t>
            </w:r>
          </w:p>
        </w:tc>
      </w:tr>
      <w:tr w:rsidR="00C94C64">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C94C64" w:rsidRDefault="00C47770">
            <w:pPr>
              <w:rPr>
                <w:rFonts w:ascii="Arial" w:eastAsia="Arial" w:hAnsi="Arial" w:cs="Arial"/>
                <w:sz w:val="24"/>
                <w:szCs w:val="24"/>
              </w:rPr>
            </w:pPr>
            <w:r>
              <w:rPr>
                <w:rFonts w:ascii="Arial" w:eastAsia="Arial" w:hAnsi="Arial" w:cs="Arial"/>
                <w:sz w:val="24"/>
                <w:szCs w:val="24"/>
              </w:rPr>
              <w:t>Making Connections: Cause/Effect structure</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cause  effect  reason  result</w:t>
            </w:r>
          </w:p>
          <w:p w:rsidR="00C94C64" w:rsidRDefault="00C94C64">
            <w:pPr>
              <w:pBdr>
                <w:top w:val="nil"/>
                <w:left w:val="nil"/>
                <w:bottom w:val="nil"/>
                <w:right w:val="nil"/>
                <w:between w:val="nil"/>
              </w:pBdr>
              <w:rPr>
                <w:rFonts w:ascii="Arial" w:eastAsia="Arial" w:hAnsi="Arial" w:cs="Arial"/>
                <w:b/>
                <w:sz w:val="24"/>
                <w:szCs w:val="24"/>
              </w:rPr>
            </w:pPr>
          </w:p>
        </w:tc>
        <w:tc>
          <w:tcPr>
            <w:tcW w:w="4500"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C94C64" w:rsidRDefault="00C47770">
            <w:pPr>
              <w:rPr>
                <w:rFonts w:ascii="Arial" w:eastAsia="Arial" w:hAnsi="Arial" w:cs="Arial"/>
                <w:sz w:val="24"/>
                <w:szCs w:val="24"/>
              </w:rPr>
            </w:pPr>
            <w:r>
              <w:rPr>
                <w:rFonts w:ascii="Arial" w:eastAsia="Arial" w:hAnsi="Arial" w:cs="Arial"/>
                <w:sz w:val="24"/>
                <w:szCs w:val="24"/>
              </w:rPr>
              <w:t>Parts of Speech: Proper nouns</w:t>
            </w:r>
          </w:p>
          <w:p w:rsidR="00C94C64" w:rsidRDefault="00C94C64">
            <w:pPr>
              <w:rPr>
                <w:rFonts w:ascii="Arial" w:eastAsia="Arial" w:hAnsi="Arial" w:cs="Arial"/>
                <w:sz w:val="24"/>
                <w:szCs w:val="24"/>
              </w:rPr>
            </w:pPr>
          </w:p>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common, proper, noun, months, holiday</w:t>
            </w:r>
          </w:p>
        </w:tc>
        <w:tc>
          <w:tcPr>
            <w:tcW w:w="4350"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sz w:val="20"/>
                <w:szCs w:val="20"/>
                <w:highlight w:val="white"/>
              </w:rPr>
            </w:pPr>
            <w:r>
              <w:rPr>
                <w:rFonts w:ascii="Arial" w:eastAsia="Arial" w:hAnsi="Arial" w:cs="Arial"/>
                <w:b/>
                <w:sz w:val="24"/>
                <w:szCs w:val="24"/>
              </w:rPr>
              <w:t>Unit/Lesson Vocabulary:</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Module 3</w:t>
            </w:r>
          </w:p>
          <w:p w:rsidR="00C94C64" w:rsidRDefault="00C94C64">
            <w:pPr>
              <w:rPr>
                <w:rFonts w:ascii="Arial" w:eastAsia="Arial" w:hAnsi="Arial" w:cs="Arial"/>
                <w:sz w:val="20"/>
                <w:szCs w:val="20"/>
                <w:highlight w:val="white"/>
              </w:rPr>
            </w:pPr>
          </w:p>
          <w:p w:rsidR="00C94C64" w:rsidRDefault="00C47770">
            <w:pPr>
              <w:rPr>
                <w:rFonts w:ascii="Arial" w:eastAsia="Arial" w:hAnsi="Arial" w:cs="Arial"/>
                <w:b/>
                <w:sz w:val="24"/>
                <w:szCs w:val="24"/>
              </w:rPr>
            </w:pPr>
            <w:r>
              <w:rPr>
                <w:rFonts w:ascii="Arial" w:eastAsia="Arial" w:hAnsi="Arial" w:cs="Arial"/>
                <w:b/>
                <w:sz w:val="24"/>
                <w:szCs w:val="24"/>
              </w:rPr>
              <w:t>standard, centimeter, length, longer</w:t>
            </w:r>
          </w:p>
          <w:p w:rsidR="00C94C64" w:rsidRDefault="00C47770">
            <w:pPr>
              <w:rPr>
                <w:rFonts w:ascii="Arial" w:eastAsia="Arial" w:hAnsi="Arial" w:cs="Arial"/>
                <w:b/>
                <w:sz w:val="24"/>
                <w:szCs w:val="24"/>
              </w:rPr>
            </w:pPr>
            <w:r>
              <w:rPr>
                <w:rFonts w:ascii="Arial" w:eastAsia="Arial" w:hAnsi="Arial" w:cs="Arial"/>
                <w:b/>
                <w:sz w:val="24"/>
                <w:szCs w:val="24"/>
              </w:rPr>
              <w:t>inch, inches</w:t>
            </w:r>
          </w:p>
          <w:p w:rsidR="00C94C64" w:rsidRDefault="00C47770">
            <w:pPr>
              <w:rPr>
                <w:rFonts w:ascii="Arial" w:eastAsia="Arial" w:hAnsi="Arial" w:cs="Arial"/>
                <w:sz w:val="24"/>
                <w:szCs w:val="24"/>
                <w:highlight w:val="white"/>
              </w:rPr>
            </w:pPr>
            <w:r>
              <w:rPr>
                <w:rFonts w:ascii="Arial" w:eastAsia="Arial" w:hAnsi="Arial" w:cs="Arial"/>
                <w:b/>
                <w:sz w:val="24"/>
                <w:szCs w:val="24"/>
              </w:rPr>
              <w:t xml:space="preserve"> </w:t>
            </w:r>
          </w:p>
          <w:p w:rsidR="00C94C64" w:rsidRDefault="00C47770">
            <w:pPr>
              <w:rPr>
                <w:rFonts w:ascii="Arial" w:eastAsia="Arial" w:hAnsi="Arial" w:cs="Arial"/>
                <w:b/>
                <w:sz w:val="24"/>
                <w:szCs w:val="24"/>
              </w:rPr>
            </w:pPr>
            <w:r>
              <w:rPr>
                <w:rFonts w:ascii="Arial" w:eastAsia="Arial" w:hAnsi="Arial" w:cs="Arial"/>
                <w:b/>
                <w:sz w:val="24"/>
                <w:szCs w:val="24"/>
              </w:rPr>
              <w:t xml:space="preserve"> </w:t>
            </w:r>
          </w:p>
        </w:tc>
        <w:tc>
          <w:tcPr>
            <w:tcW w:w="3915"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Unit/Lesson Vocabulary:</w:t>
            </w:r>
          </w:p>
          <w:p w:rsidR="00C94C64" w:rsidRDefault="00C94C64">
            <w:pPr>
              <w:pBdr>
                <w:top w:val="nil"/>
                <w:left w:val="nil"/>
                <w:bottom w:val="nil"/>
                <w:right w:val="nil"/>
                <w:between w:val="nil"/>
              </w:pBdr>
              <w:rPr>
                <w:rFonts w:ascii="Arial" w:eastAsia="Arial" w:hAnsi="Arial" w:cs="Arial"/>
                <w:sz w:val="24"/>
                <w:szCs w:val="24"/>
              </w:rPr>
            </w:pPr>
          </w:p>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Earth Moon rotation revolve stars sunrise sunset</w:t>
            </w:r>
          </w:p>
        </w:tc>
      </w:tr>
      <w:tr w:rsidR="00C94C64">
        <w:trPr>
          <w:trHeight w:val="1000"/>
        </w:trPr>
        <w:tc>
          <w:tcPr>
            <w:tcW w:w="4635" w:type="dxa"/>
            <w:tcBorders>
              <w:top w:val="single" w:sz="18" w:space="0" w:color="000000"/>
              <w:left w:val="single" w:sz="18" w:space="0" w:color="000000"/>
              <w:bottom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Monday</w:t>
            </w:r>
          </w:p>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TW make anchor chart for cause and effect using definitions. SW watch For the Birds video and turn and talk about causes and effects.</w:t>
            </w:r>
          </w:p>
          <w:p w:rsidR="00C94C64" w:rsidRDefault="00C47770">
            <w:pPr>
              <w:rPr>
                <w:rFonts w:ascii="Arial" w:eastAsia="Arial" w:hAnsi="Arial" w:cs="Arial"/>
                <w:sz w:val="24"/>
                <w:szCs w:val="24"/>
              </w:rPr>
            </w:pPr>
            <w:r>
              <w:rPr>
                <w:rFonts w:ascii="Arial" w:eastAsia="Arial" w:hAnsi="Arial" w:cs="Arial"/>
                <w:sz w:val="24"/>
                <w:szCs w:val="24"/>
              </w:rPr>
              <w:t xml:space="preserve">TW read If You Give a Mouse a Cookie. </w:t>
            </w:r>
          </w:p>
          <w:p w:rsidR="00C94C64" w:rsidRDefault="00C47770">
            <w:pPr>
              <w:rPr>
                <w:rFonts w:ascii="Arial" w:eastAsia="Arial" w:hAnsi="Arial" w:cs="Arial"/>
                <w:sz w:val="24"/>
                <w:szCs w:val="24"/>
              </w:rPr>
            </w:pPr>
            <w:r>
              <w:rPr>
                <w:rFonts w:ascii="Arial" w:eastAsia="Arial" w:hAnsi="Arial" w:cs="Arial"/>
                <w:sz w:val="24"/>
                <w:szCs w:val="24"/>
              </w:rPr>
              <w:t>SW match causes &amp; effects of events.</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anchor chart, Story events cards, book</w:t>
            </w:r>
          </w:p>
          <w:p w:rsidR="00C94C64" w:rsidRDefault="00C47770">
            <w:pPr>
              <w:rPr>
                <w:rFonts w:ascii="Arial" w:eastAsia="Arial" w:hAnsi="Arial" w:cs="Arial"/>
                <w:b/>
                <w:sz w:val="24"/>
                <w:szCs w:val="24"/>
              </w:rPr>
            </w:pPr>
            <w:r>
              <w:rPr>
                <w:rFonts w:ascii="Arial" w:eastAsia="Arial" w:hAnsi="Arial" w:cs="Arial"/>
                <w:b/>
                <w:sz w:val="24"/>
                <w:szCs w:val="24"/>
              </w:rPr>
              <w:lastRenderedPageBreak/>
              <w:t>Assessment/Evaluation:</w:t>
            </w:r>
          </w:p>
          <w:p w:rsidR="00C94C64" w:rsidRDefault="00C47770">
            <w:pPr>
              <w:rPr>
                <w:rFonts w:ascii="Arial" w:eastAsia="Arial" w:hAnsi="Arial" w:cs="Arial"/>
                <w:sz w:val="24"/>
                <w:szCs w:val="24"/>
              </w:rPr>
            </w:pPr>
            <w:r>
              <w:rPr>
                <w:rFonts w:ascii="Arial" w:eastAsia="Arial" w:hAnsi="Arial" w:cs="Arial"/>
                <w:sz w:val="24"/>
                <w:szCs w:val="24"/>
              </w:rPr>
              <w:t>Check completed work</w:t>
            </w:r>
          </w:p>
          <w:p w:rsidR="00C94C64" w:rsidRDefault="00C94C64">
            <w:pPr>
              <w:rPr>
                <w:rFonts w:ascii="Arial" w:eastAsia="Arial" w:hAnsi="Arial" w:cs="Arial"/>
                <w:b/>
                <w:sz w:val="24"/>
                <w:szCs w:val="24"/>
              </w:rPr>
            </w:pPr>
          </w:p>
          <w:p w:rsidR="00C94C64" w:rsidRDefault="00C94C64">
            <w:pPr>
              <w:rPr>
                <w:rFonts w:ascii="Arial" w:eastAsia="Arial" w:hAnsi="Arial" w:cs="Arial"/>
                <w:sz w:val="24"/>
                <w:szCs w:val="24"/>
              </w:rPr>
            </w:pPr>
          </w:p>
        </w:tc>
        <w:tc>
          <w:tcPr>
            <w:tcW w:w="4500" w:type="dxa"/>
            <w:tcBorders>
              <w:top w:val="single" w:sz="18"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sz w:val="24"/>
                <w:szCs w:val="24"/>
              </w:rPr>
            </w:pPr>
            <w:r>
              <w:rPr>
                <w:rFonts w:ascii="Arial" w:eastAsia="Arial" w:hAnsi="Arial" w:cs="Arial"/>
                <w:b/>
                <w:sz w:val="24"/>
                <w:szCs w:val="24"/>
              </w:rPr>
              <w:lastRenderedPageBreak/>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 xml:space="preserve">SW take pretest for Spelling words. TW </w:t>
            </w:r>
          </w:p>
          <w:p w:rsidR="00C94C64" w:rsidRDefault="00C47770">
            <w:pPr>
              <w:rPr>
                <w:rFonts w:ascii="Arial" w:eastAsia="Arial" w:hAnsi="Arial" w:cs="Arial"/>
                <w:sz w:val="24"/>
                <w:szCs w:val="24"/>
              </w:rPr>
            </w:pPr>
            <w:r>
              <w:rPr>
                <w:rFonts w:ascii="Arial" w:eastAsia="Arial" w:hAnsi="Arial" w:cs="Arial"/>
                <w:sz w:val="24"/>
                <w:szCs w:val="24"/>
              </w:rPr>
              <w:t xml:space="preserve">review spelling pattern for long vowel o. </w:t>
            </w:r>
          </w:p>
          <w:p w:rsidR="00C94C64" w:rsidRDefault="00C47770">
            <w:pPr>
              <w:rPr>
                <w:rFonts w:ascii="Arial" w:eastAsia="Arial" w:hAnsi="Arial" w:cs="Arial"/>
                <w:sz w:val="24"/>
                <w:szCs w:val="24"/>
              </w:rPr>
            </w:pPr>
            <w:r>
              <w:rPr>
                <w:rFonts w:ascii="Arial" w:eastAsia="Arial" w:hAnsi="Arial" w:cs="Arial"/>
                <w:sz w:val="24"/>
                <w:szCs w:val="24"/>
              </w:rPr>
              <w:t>TW intro proper nouns with video. Class will brainstorm proper nouns for names. Sw will begin notebook activity.</w:t>
            </w: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pretest papers, notebook activity</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Check pretest and wo</w:t>
            </w:r>
            <w:r>
              <w:rPr>
                <w:rFonts w:ascii="Arial" w:eastAsia="Arial" w:hAnsi="Arial" w:cs="Arial"/>
                <w:sz w:val="24"/>
                <w:szCs w:val="24"/>
              </w:rPr>
              <w:t>rk</w:t>
            </w:r>
          </w:p>
          <w:p w:rsidR="00C94C64" w:rsidRDefault="00C94C64">
            <w:pPr>
              <w:pBdr>
                <w:top w:val="nil"/>
                <w:left w:val="nil"/>
                <w:bottom w:val="nil"/>
                <w:right w:val="nil"/>
                <w:between w:val="nil"/>
              </w:pBdr>
              <w:rPr>
                <w:rFonts w:ascii="Arial" w:eastAsia="Arial" w:hAnsi="Arial" w:cs="Arial"/>
                <w:sz w:val="24"/>
                <w:szCs w:val="24"/>
              </w:rPr>
            </w:pPr>
          </w:p>
        </w:tc>
        <w:tc>
          <w:tcPr>
            <w:tcW w:w="4350" w:type="dxa"/>
            <w:tcBorders>
              <w:top w:val="single" w:sz="18"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 xml:space="preserve">Lesson 4 Module 3 </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Fluency Practice-sprint</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Concept Development from Lesson 4. SW complete problem sets from lesson for practice.</w:t>
            </w:r>
          </w:p>
          <w:p w:rsidR="00C94C64" w:rsidRDefault="00C94C64">
            <w:pPr>
              <w:rPr>
                <w:rFonts w:ascii="Arial" w:eastAsia="Arial" w:hAnsi="Arial" w:cs="Arial"/>
                <w:sz w:val="24"/>
                <w:szCs w:val="24"/>
                <w:highlight w:val="white"/>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problem sets,centimeter rulers, objects</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lastRenderedPageBreak/>
              <w:t>Check problem sets</w:t>
            </w:r>
          </w:p>
        </w:tc>
        <w:tc>
          <w:tcPr>
            <w:tcW w:w="3915" w:type="dxa"/>
            <w:tcBorders>
              <w:top w:val="single" w:sz="18" w:space="0" w:color="000000"/>
              <w:left w:val="single" w:sz="18" w:space="0" w:color="000000"/>
              <w:bottom w:val="single" w:sz="18"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lastRenderedPageBreak/>
              <w:t xml:space="preserve"> WHAM Habitudes - Creativity</w:t>
            </w:r>
          </w:p>
          <w:p w:rsidR="00C94C64" w:rsidRDefault="00C47770">
            <w:pPr>
              <w:rPr>
                <w:rFonts w:ascii="Arial" w:eastAsia="Arial" w:hAnsi="Arial" w:cs="Arial"/>
                <w:b/>
                <w:sz w:val="24"/>
                <w:szCs w:val="24"/>
              </w:rPr>
            </w:pPr>
            <w:r>
              <w:rPr>
                <w:rFonts w:ascii="Arial" w:eastAsia="Arial" w:hAnsi="Arial" w:cs="Arial"/>
                <w:b/>
                <w:sz w:val="24"/>
                <w:szCs w:val="24"/>
              </w:rPr>
              <w:t xml:space="preserve">SCIENCE LAB </w:t>
            </w:r>
          </w:p>
          <w:p w:rsidR="00C94C64" w:rsidRDefault="00C94C64">
            <w:pPr>
              <w:rPr>
                <w:rFonts w:ascii="Arial" w:eastAsia="Arial" w:hAnsi="Arial" w:cs="Arial"/>
                <w:b/>
                <w:sz w:val="24"/>
                <w:szCs w:val="24"/>
              </w:rPr>
            </w:pPr>
          </w:p>
          <w:p w:rsidR="00C94C64" w:rsidRDefault="00C94C64">
            <w:pPr>
              <w:rPr>
                <w:rFonts w:ascii="Arial" w:eastAsia="Arial" w:hAnsi="Arial" w:cs="Arial"/>
                <w:sz w:val="24"/>
                <w:szCs w:val="24"/>
              </w:rPr>
            </w:pPr>
          </w:p>
          <w:p w:rsidR="00C94C64" w:rsidRDefault="00C94C64">
            <w:pPr>
              <w:rPr>
                <w:rFonts w:ascii="Arial" w:eastAsia="Arial" w:hAnsi="Arial" w:cs="Arial"/>
                <w:sz w:val="24"/>
                <w:szCs w:val="24"/>
              </w:rPr>
            </w:pPr>
          </w:p>
        </w:tc>
      </w:tr>
      <w:tr w:rsidR="00C94C64">
        <w:trPr>
          <w:trHeight w:val="1000"/>
        </w:trPr>
        <w:tc>
          <w:tcPr>
            <w:tcW w:w="4635" w:type="dxa"/>
            <w:tcBorders>
              <w:top w:val="single" w:sz="18" w:space="0" w:color="000000"/>
              <w:left w:val="single" w:sz="18" w:space="0" w:color="000000"/>
              <w:bottom w:val="single" w:sz="24"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Tuesday</w:t>
            </w:r>
          </w:p>
          <w:p w:rsidR="00C94C64" w:rsidRDefault="00C47770">
            <w:pPr>
              <w:rPr>
                <w:rFonts w:ascii="Arial" w:eastAsia="Arial" w:hAnsi="Arial" w:cs="Arial"/>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Reading Groups/Daily 5 stations</w:t>
            </w:r>
          </w:p>
          <w:p w:rsidR="00C94C64" w:rsidRDefault="00C47770">
            <w:pPr>
              <w:rPr>
                <w:rFonts w:ascii="Arial" w:eastAsia="Arial" w:hAnsi="Arial" w:cs="Arial"/>
                <w:sz w:val="24"/>
                <w:szCs w:val="24"/>
              </w:rPr>
            </w:pPr>
            <w:r>
              <w:rPr>
                <w:rFonts w:ascii="Arial" w:eastAsia="Arial" w:hAnsi="Arial" w:cs="Arial"/>
                <w:sz w:val="24"/>
                <w:szCs w:val="24"/>
              </w:rPr>
              <w:t>TW review chart.TW read If You Take A Mouse to the Movies. SW turn and talk about the effects of some of the events in the story. TW model how to take a cause and write about an effect. SW begin writing their own cause/effect to innovate on story.</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Materia</w:t>
            </w:r>
            <w:r>
              <w:rPr>
                <w:rFonts w:ascii="Arial" w:eastAsia="Arial" w:hAnsi="Arial" w:cs="Arial"/>
                <w:b/>
                <w:sz w:val="24"/>
                <w:szCs w:val="24"/>
              </w:rPr>
              <w:t xml:space="preserve">ls/ Resources: </w:t>
            </w:r>
          </w:p>
          <w:p w:rsidR="00C94C64" w:rsidRDefault="00C47770">
            <w:pPr>
              <w:rPr>
                <w:rFonts w:ascii="Arial" w:eastAsia="Arial" w:hAnsi="Arial" w:cs="Arial"/>
                <w:sz w:val="24"/>
                <w:szCs w:val="24"/>
              </w:rPr>
            </w:pPr>
            <w:r>
              <w:rPr>
                <w:rFonts w:ascii="Arial" w:eastAsia="Arial" w:hAnsi="Arial" w:cs="Arial"/>
                <w:sz w:val="24"/>
                <w:szCs w:val="24"/>
              </w:rPr>
              <w:t>book, paper</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Checklist for completed work</w:t>
            </w:r>
          </w:p>
          <w:p w:rsidR="00C94C64" w:rsidRDefault="00C94C64">
            <w:pPr>
              <w:pBdr>
                <w:top w:val="nil"/>
                <w:left w:val="nil"/>
                <w:bottom w:val="nil"/>
                <w:right w:val="nil"/>
                <w:between w:val="nil"/>
              </w:pBdr>
              <w:rPr>
                <w:rFonts w:ascii="Arial" w:eastAsia="Arial" w:hAnsi="Arial" w:cs="Arial"/>
                <w:sz w:val="24"/>
                <w:szCs w:val="24"/>
              </w:rPr>
            </w:pPr>
          </w:p>
        </w:tc>
        <w:tc>
          <w:tcPr>
            <w:tcW w:w="4500" w:type="dxa"/>
            <w:tcBorders>
              <w:top w:val="single" w:sz="24"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TW review proper nouns for places. SW write about favorite place for notebook activity. TW read a How to and review what is seen in this writing. SW brainstorm activities to use to write and add at least 3 things to their own list.Sw share list with partne</w:t>
            </w:r>
            <w:r>
              <w:rPr>
                <w:rFonts w:ascii="Arial" w:eastAsia="Arial" w:hAnsi="Arial" w:cs="Arial"/>
                <w:sz w:val="24"/>
                <w:szCs w:val="24"/>
              </w:rPr>
              <w:t>r.</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chart, notebook activity,writing binders</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Peer share of list, check work</w:t>
            </w:r>
          </w:p>
          <w:p w:rsidR="00C94C64" w:rsidRDefault="00C94C64">
            <w:pPr>
              <w:rPr>
                <w:rFonts w:ascii="Arial" w:eastAsia="Arial" w:hAnsi="Arial" w:cs="Arial"/>
                <w:sz w:val="24"/>
                <w:szCs w:val="24"/>
              </w:rPr>
            </w:pPr>
          </w:p>
          <w:p w:rsidR="00C94C64" w:rsidRDefault="00C94C64">
            <w:pPr>
              <w:rPr>
                <w:rFonts w:ascii="Arial" w:eastAsia="Arial" w:hAnsi="Arial" w:cs="Arial"/>
                <w:sz w:val="24"/>
                <w:szCs w:val="24"/>
              </w:rPr>
            </w:pPr>
          </w:p>
          <w:p w:rsidR="00C94C64" w:rsidRDefault="00C94C64">
            <w:pPr>
              <w:rPr>
                <w:rFonts w:ascii="Arial" w:eastAsia="Arial" w:hAnsi="Arial" w:cs="Arial"/>
                <w:sz w:val="24"/>
                <w:szCs w:val="24"/>
              </w:rPr>
            </w:pPr>
          </w:p>
        </w:tc>
        <w:tc>
          <w:tcPr>
            <w:tcW w:w="4350" w:type="dxa"/>
            <w:tcBorders>
              <w:top w:val="single" w:sz="24"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 xml:space="preserve">Lesson 5 Module 3 </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Fluency Practice-sprint</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Concept Development from Lesson 5. SW complete problem sets from lesson for practice.</w:t>
            </w:r>
          </w:p>
          <w:p w:rsidR="00C94C64" w:rsidRDefault="00C94C64">
            <w:pPr>
              <w:rPr>
                <w:rFonts w:ascii="Arial" w:eastAsia="Arial" w:hAnsi="Arial" w:cs="Arial"/>
                <w:sz w:val="24"/>
                <w:szCs w:val="24"/>
                <w:highlight w:val="white"/>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centimeter ruler, problem sets</w:t>
            </w:r>
          </w:p>
          <w:p w:rsidR="00C94C64" w:rsidRDefault="00C47770">
            <w:pPr>
              <w:rPr>
                <w:rFonts w:ascii="Arial" w:eastAsia="Arial" w:hAnsi="Arial" w:cs="Arial"/>
                <w:sz w:val="24"/>
                <w:szCs w:val="24"/>
                <w:highlight w:val="white"/>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Check problem sets</w:t>
            </w:r>
          </w:p>
          <w:p w:rsidR="00C94C64" w:rsidRDefault="00C94C64">
            <w:pPr>
              <w:rPr>
                <w:rFonts w:ascii="Arial" w:eastAsia="Arial" w:hAnsi="Arial" w:cs="Arial"/>
                <w:b/>
                <w:sz w:val="24"/>
                <w:szCs w:val="24"/>
              </w:rPr>
            </w:pPr>
          </w:p>
          <w:p w:rsidR="00C94C64" w:rsidRDefault="00C47770">
            <w:pPr>
              <w:pBdr>
                <w:top w:val="nil"/>
                <w:left w:val="nil"/>
                <w:bottom w:val="nil"/>
                <w:right w:val="nil"/>
                <w:between w:val="nil"/>
              </w:pBdr>
              <w:spacing w:beforeAutospacing="1"/>
              <w:rPr>
                <w:rFonts w:ascii="Arial" w:eastAsia="Arial" w:hAnsi="Arial" w:cs="Arial"/>
                <w:b/>
                <w:sz w:val="24"/>
                <w:szCs w:val="24"/>
              </w:rPr>
            </w:pPr>
            <w:r>
              <w:rPr>
                <w:rFonts w:ascii="Arial" w:eastAsia="Arial" w:hAnsi="Arial" w:cs="Arial"/>
                <w:sz w:val="20"/>
                <w:szCs w:val="20"/>
                <w:highlight w:val="white"/>
              </w:rPr>
              <w:t xml:space="preserve"> </w:t>
            </w:r>
          </w:p>
        </w:tc>
        <w:tc>
          <w:tcPr>
            <w:tcW w:w="3915" w:type="dxa"/>
            <w:tcBorders>
              <w:top w:val="single" w:sz="18"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 xml:space="preserve">TW ask students what they know about sun, moon, and stars. SW watch Brainpop movie about the sun. SW help teacher define sun. Teacher will read Ch. 1 in </w:t>
            </w:r>
            <w:r>
              <w:rPr>
                <w:rFonts w:ascii="Arial" w:eastAsia="Arial" w:hAnsi="Arial" w:cs="Arial"/>
                <w:sz w:val="24"/>
                <w:szCs w:val="24"/>
                <w:u w:val="single"/>
              </w:rPr>
              <w:t>Does the Sun Sleep?</w:t>
            </w:r>
            <w:r>
              <w:rPr>
                <w:rFonts w:ascii="Arial" w:eastAsia="Arial" w:hAnsi="Arial" w:cs="Arial"/>
                <w:sz w:val="24"/>
                <w:szCs w:val="24"/>
              </w:rPr>
              <w:t xml:space="preserve">  SW draw and label models of sunset and sunrise in their notebook.</w:t>
            </w:r>
          </w:p>
          <w:p w:rsidR="00C94C64" w:rsidRDefault="00C94C64">
            <w:pPr>
              <w:rPr>
                <w:rFonts w:ascii="Arial" w:eastAsia="Arial" w:hAnsi="Arial" w:cs="Arial"/>
                <w:sz w:val="24"/>
                <w:szCs w:val="24"/>
              </w:rPr>
            </w:pP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Materials/ Res</w:t>
            </w:r>
            <w:r>
              <w:rPr>
                <w:rFonts w:ascii="Arial" w:eastAsia="Arial" w:hAnsi="Arial" w:cs="Arial"/>
                <w:b/>
                <w:sz w:val="24"/>
                <w:szCs w:val="24"/>
              </w:rPr>
              <w:t xml:space="preserve">ources: </w:t>
            </w:r>
          </w:p>
          <w:p w:rsidR="00C94C64" w:rsidRDefault="00C47770">
            <w:pPr>
              <w:rPr>
                <w:rFonts w:ascii="Arial" w:eastAsia="Arial" w:hAnsi="Arial" w:cs="Arial"/>
                <w:sz w:val="24"/>
                <w:szCs w:val="24"/>
              </w:rPr>
            </w:pPr>
            <w:r>
              <w:rPr>
                <w:rFonts w:ascii="Arial" w:eastAsia="Arial" w:hAnsi="Arial" w:cs="Arial"/>
                <w:sz w:val="24"/>
                <w:szCs w:val="24"/>
              </w:rPr>
              <w:t>notebooks, computer</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Check notebook</w:t>
            </w:r>
          </w:p>
        </w:tc>
      </w:tr>
      <w:tr w:rsidR="00C94C64">
        <w:trPr>
          <w:trHeight w:val="2900"/>
        </w:trPr>
        <w:tc>
          <w:tcPr>
            <w:tcW w:w="4635" w:type="dxa"/>
            <w:tcBorders>
              <w:top w:val="single" w:sz="24" w:space="0" w:color="000000"/>
              <w:left w:val="single" w:sz="18" w:space="0" w:color="000000"/>
              <w:bottom w:val="single" w:sz="24"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Wednesday</w:t>
            </w:r>
          </w:p>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Reading Groups/Daily 5 stations</w:t>
            </w:r>
          </w:p>
          <w:p w:rsidR="00C94C64" w:rsidRDefault="00C47770">
            <w:pPr>
              <w:rPr>
                <w:rFonts w:ascii="Arial" w:eastAsia="Arial" w:hAnsi="Arial" w:cs="Arial"/>
                <w:sz w:val="24"/>
                <w:szCs w:val="24"/>
              </w:rPr>
            </w:pPr>
            <w:r>
              <w:rPr>
                <w:rFonts w:ascii="Arial" w:eastAsia="Arial" w:hAnsi="Arial" w:cs="Arial"/>
                <w:sz w:val="24"/>
                <w:szCs w:val="24"/>
              </w:rPr>
              <w:t>TW connect cause and effect in fiction to nonfiction structure of cause and effect.</w:t>
            </w:r>
          </w:p>
          <w:p w:rsidR="00C94C64" w:rsidRDefault="00C47770">
            <w:pPr>
              <w:rPr>
                <w:rFonts w:ascii="Arial" w:eastAsia="Arial" w:hAnsi="Arial" w:cs="Arial"/>
                <w:sz w:val="24"/>
                <w:szCs w:val="24"/>
              </w:rPr>
            </w:pPr>
            <w:r>
              <w:rPr>
                <w:rFonts w:ascii="Arial" w:eastAsia="Arial" w:hAnsi="Arial" w:cs="Arial"/>
                <w:sz w:val="24"/>
                <w:szCs w:val="24"/>
              </w:rPr>
              <w:t>TW read part of Storms. SW turn and talk about the cause and effect of thunderstorms and rain. SW match cause &amp; effect in weather pics.SW begin to write/illustrate a weather cause and effect.</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book, chart, paper, weather pics</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b/>
                <w:sz w:val="24"/>
                <w:szCs w:val="24"/>
              </w:rPr>
            </w:pPr>
            <w:r>
              <w:rPr>
                <w:rFonts w:ascii="Arial" w:eastAsia="Arial" w:hAnsi="Arial" w:cs="Arial"/>
                <w:sz w:val="24"/>
                <w:szCs w:val="24"/>
              </w:rPr>
              <w:t>Check completed work</w:t>
            </w:r>
          </w:p>
        </w:tc>
        <w:tc>
          <w:tcPr>
            <w:tcW w:w="4500" w:type="dxa"/>
            <w:tcBorders>
              <w:top w:val="single" w:sz="24"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TW review proper nouns for things and animals. SW write about a thing and animal for notebook activity.TW model how to act out steps for how to. SW act out steps with partner and begin writing</w:t>
            </w:r>
            <w:r>
              <w:rPr>
                <w:rFonts w:ascii="Arial" w:eastAsia="Arial" w:hAnsi="Arial" w:cs="Arial"/>
                <w:sz w:val="24"/>
                <w:szCs w:val="24"/>
              </w:rPr>
              <w:t>.</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Writing binders, chart, notebook activity</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Check completed work, Peer share of writing</w:t>
            </w:r>
          </w:p>
          <w:p w:rsidR="00C94C64" w:rsidRDefault="00C94C64">
            <w:pPr>
              <w:rPr>
                <w:rFonts w:ascii="Arial" w:eastAsia="Arial" w:hAnsi="Arial" w:cs="Arial"/>
                <w:sz w:val="24"/>
                <w:szCs w:val="24"/>
              </w:rPr>
            </w:pPr>
          </w:p>
        </w:tc>
        <w:tc>
          <w:tcPr>
            <w:tcW w:w="4350" w:type="dxa"/>
            <w:tcBorders>
              <w:top w:val="single" w:sz="24"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sz w:val="24"/>
                <w:szCs w:val="24"/>
                <w:highlight w:val="white"/>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TW read How big is afoot? TW discuss inch unit and show ruler. SW practice measuring items with inch</w:t>
            </w:r>
            <w:r>
              <w:rPr>
                <w:rFonts w:ascii="Arial" w:eastAsia="Arial" w:hAnsi="Arial" w:cs="Arial"/>
                <w:sz w:val="24"/>
                <w:szCs w:val="24"/>
                <w:highlight w:val="white"/>
              </w:rPr>
              <w:t xml:space="preserve"> ruler.</w:t>
            </w:r>
          </w:p>
          <w:p w:rsidR="00C94C64" w:rsidRDefault="00C94C64">
            <w:pPr>
              <w:rPr>
                <w:rFonts w:ascii="Arial" w:eastAsia="Arial" w:hAnsi="Arial" w:cs="Arial"/>
                <w:sz w:val="24"/>
                <w:szCs w:val="24"/>
                <w:highlight w:val="white"/>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problem sets,inch rulers, objects</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Check measurements</w:t>
            </w:r>
          </w:p>
          <w:p w:rsidR="00C94C64" w:rsidRDefault="00C94C64">
            <w:pPr>
              <w:spacing w:beforeAutospacing="1"/>
              <w:rPr>
                <w:rFonts w:ascii="Arial" w:eastAsia="Arial" w:hAnsi="Arial" w:cs="Arial"/>
                <w:sz w:val="24"/>
                <w:szCs w:val="24"/>
              </w:rPr>
            </w:pPr>
          </w:p>
          <w:p w:rsidR="00C94C64" w:rsidRDefault="00C94C64">
            <w:pPr>
              <w:rPr>
                <w:rFonts w:ascii="Arial" w:eastAsia="Arial" w:hAnsi="Arial" w:cs="Arial"/>
                <w:b/>
                <w:sz w:val="24"/>
                <w:szCs w:val="24"/>
              </w:rPr>
            </w:pPr>
          </w:p>
          <w:p w:rsidR="00C94C64" w:rsidRDefault="00C94C64">
            <w:pPr>
              <w:pBdr>
                <w:top w:val="nil"/>
                <w:left w:val="nil"/>
                <w:bottom w:val="nil"/>
                <w:right w:val="nil"/>
                <w:between w:val="nil"/>
              </w:pBdr>
              <w:rPr>
                <w:rFonts w:ascii="Arial" w:eastAsia="Arial" w:hAnsi="Arial" w:cs="Arial"/>
                <w:b/>
                <w:sz w:val="24"/>
                <w:szCs w:val="24"/>
              </w:rPr>
            </w:pPr>
          </w:p>
        </w:tc>
        <w:tc>
          <w:tcPr>
            <w:tcW w:w="3915" w:type="dxa"/>
            <w:tcBorders>
              <w:top w:val="single" w:sz="24"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b/>
                <w:sz w:val="24"/>
                <w:szCs w:val="24"/>
              </w:rPr>
            </w:pPr>
            <w:r>
              <w:rPr>
                <w:rFonts w:ascii="Arial" w:eastAsia="Arial" w:hAnsi="Arial" w:cs="Arial"/>
                <w:sz w:val="24"/>
                <w:szCs w:val="24"/>
              </w:rPr>
              <w:t xml:space="preserve">TW ask students why there are different seasons? SW look at Discovery Science Techbook (The Seasons- Explorations).  SW watch Brainpop! video on the moon. TW have students  act out rotate and revolve (being earth, sun, and moon).SW write/illustrate rotate </w:t>
            </w:r>
            <w:r>
              <w:rPr>
                <w:rFonts w:ascii="Arial" w:eastAsia="Arial" w:hAnsi="Arial" w:cs="Arial"/>
                <w:sz w:val="24"/>
                <w:szCs w:val="24"/>
              </w:rPr>
              <w:t>and revolve in notebooks.</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computer, notebook</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Check paper models</w:t>
            </w:r>
          </w:p>
        </w:tc>
      </w:tr>
      <w:tr w:rsidR="00C94C64">
        <w:trPr>
          <w:trHeight w:val="2900"/>
        </w:trPr>
        <w:tc>
          <w:tcPr>
            <w:tcW w:w="4635" w:type="dxa"/>
            <w:tcBorders>
              <w:top w:val="single" w:sz="24" w:space="0" w:color="000000"/>
              <w:left w:val="single" w:sz="18" w:space="0" w:color="000000"/>
              <w:bottom w:val="single" w:sz="24"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lastRenderedPageBreak/>
              <w:t>Thursday</w:t>
            </w:r>
          </w:p>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Reading Groups/Daily 5 stations</w:t>
            </w:r>
          </w:p>
          <w:p w:rsidR="00C94C64" w:rsidRDefault="00C47770">
            <w:pPr>
              <w:rPr>
                <w:rFonts w:ascii="Arial" w:eastAsia="Arial" w:hAnsi="Arial" w:cs="Arial"/>
                <w:sz w:val="24"/>
                <w:szCs w:val="24"/>
              </w:rPr>
            </w:pPr>
            <w:r>
              <w:rPr>
                <w:rFonts w:ascii="Arial" w:eastAsia="Arial" w:hAnsi="Arial" w:cs="Arial"/>
                <w:sz w:val="24"/>
                <w:szCs w:val="24"/>
              </w:rPr>
              <w:t>TW review cause and effect chart. SW turn and talk about possible effects for a cause. SW write and illustrate an effect for a cause given to them.</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cause slips, paper, chart</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b/>
                <w:sz w:val="24"/>
                <w:szCs w:val="24"/>
              </w:rPr>
            </w:pPr>
            <w:r>
              <w:rPr>
                <w:rFonts w:ascii="Arial" w:eastAsia="Arial" w:hAnsi="Arial" w:cs="Arial"/>
                <w:sz w:val="24"/>
                <w:szCs w:val="24"/>
              </w:rPr>
              <w:t>Checklist for completed work</w:t>
            </w:r>
          </w:p>
          <w:p w:rsidR="00C94C64" w:rsidRDefault="00C94C64">
            <w:pPr>
              <w:pBdr>
                <w:top w:val="nil"/>
                <w:left w:val="nil"/>
                <w:bottom w:val="nil"/>
                <w:right w:val="nil"/>
                <w:between w:val="nil"/>
              </w:pBdr>
              <w:rPr>
                <w:rFonts w:ascii="Arial" w:eastAsia="Arial" w:hAnsi="Arial" w:cs="Arial"/>
                <w:b/>
                <w:sz w:val="24"/>
                <w:szCs w:val="24"/>
              </w:rPr>
            </w:pPr>
          </w:p>
          <w:p w:rsidR="00C94C64" w:rsidRDefault="00C94C64">
            <w:pPr>
              <w:pBdr>
                <w:top w:val="nil"/>
                <w:left w:val="nil"/>
                <w:bottom w:val="nil"/>
                <w:right w:val="nil"/>
                <w:between w:val="nil"/>
              </w:pBdr>
              <w:rPr>
                <w:rFonts w:ascii="Arial" w:eastAsia="Arial" w:hAnsi="Arial" w:cs="Arial"/>
                <w:b/>
                <w:sz w:val="24"/>
                <w:szCs w:val="24"/>
              </w:rPr>
            </w:pPr>
          </w:p>
        </w:tc>
        <w:tc>
          <w:tcPr>
            <w:tcW w:w="4500" w:type="dxa"/>
            <w:tcBorders>
              <w:top w:val="single" w:sz="24"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Less</w:t>
            </w:r>
            <w:r>
              <w:rPr>
                <w:rFonts w:ascii="Arial" w:eastAsia="Arial" w:hAnsi="Arial" w:cs="Arial"/>
                <w:b/>
                <w:sz w:val="24"/>
                <w:szCs w:val="24"/>
              </w:rPr>
              <w:t xml:space="preserve">on Procedures: </w:t>
            </w:r>
          </w:p>
          <w:p w:rsidR="00C94C64" w:rsidRDefault="00C47770">
            <w:pPr>
              <w:rPr>
                <w:rFonts w:ascii="Arial" w:eastAsia="Arial" w:hAnsi="Arial" w:cs="Arial"/>
                <w:sz w:val="24"/>
                <w:szCs w:val="24"/>
              </w:rPr>
            </w:pPr>
            <w:r>
              <w:rPr>
                <w:rFonts w:ascii="Arial" w:eastAsia="Arial" w:hAnsi="Arial" w:cs="Arial"/>
                <w:sz w:val="24"/>
                <w:szCs w:val="24"/>
              </w:rPr>
              <w:t>SW take spelling test. TW review proper nouns for days, months and holidays.TW model how to write things you will need page for how to. SW write page for their how to.</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writing binders, paper</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gr</w:t>
            </w:r>
            <w:r>
              <w:rPr>
                <w:rFonts w:ascii="Arial" w:eastAsia="Arial" w:hAnsi="Arial" w:cs="Arial"/>
                <w:sz w:val="24"/>
                <w:szCs w:val="24"/>
              </w:rPr>
              <w:t>ade test and check page</w:t>
            </w:r>
          </w:p>
          <w:p w:rsidR="00C94C64" w:rsidRDefault="00C94C64">
            <w:pPr>
              <w:rPr>
                <w:rFonts w:ascii="Arial" w:eastAsia="Arial" w:hAnsi="Arial" w:cs="Arial"/>
                <w:sz w:val="24"/>
                <w:szCs w:val="24"/>
              </w:rPr>
            </w:pPr>
          </w:p>
        </w:tc>
        <w:tc>
          <w:tcPr>
            <w:tcW w:w="4350" w:type="dxa"/>
            <w:tcBorders>
              <w:top w:val="single" w:sz="24"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sz w:val="20"/>
                <w:szCs w:val="20"/>
                <w:highlight w:val="white"/>
              </w:rPr>
              <w:t xml:space="preserve"> </w:t>
            </w:r>
            <w:r>
              <w:rPr>
                <w:rFonts w:ascii="Arial" w:eastAsia="Arial" w:hAnsi="Arial" w:cs="Arial"/>
                <w:b/>
                <w:sz w:val="24"/>
                <w:szCs w:val="24"/>
              </w:rPr>
              <w:t xml:space="preserve">Lesson Procedures: </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TW review inches.SW graph items measured with inch rulers. SW complete sheet for practice.</w:t>
            </w:r>
          </w:p>
          <w:p w:rsidR="00C94C64" w:rsidRDefault="00C94C64">
            <w:pPr>
              <w:rPr>
                <w:rFonts w:ascii="Arial" w:eastAsia="Arial" w:hAnsi="Arial" w:cs="Arial"/>
                <w:sz w:val="24"/>
                <w:szCs w:val="24"/>
                <w:highlight w:val="white"/>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inch ruler, worksheet</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Check worksheet</w:t>
            </w:r>
          </w:p>
          <w:p w:rsidR="00C94C64" w:rsidRDefault="00C94C64">
            <w:pPr>
              <w:rPr>
                <w:rFonts w:ascii="Arial" w:eastAsia="Arial" w:hAnsi="Arial" w:cs="Arial"/>
                <w:b/>
                <w:sz w:val="24"/>
                <w:szCs w:val="24"/>
              </w:rPr>
            </w:pPr>
          </w:p>
          <w:p w:rsidR="00C94C64" w:rsidRDefault="00C94C64">
            <w:pPr>
              <w:pBdr>
                <w:top w:val="nil"/>
                <w:left w:val="nil"/>
                <w:bottom w:val="nil"/>
                <w:right w:val="nil"/>
                <w:between w:val="nil"/>
              </w:pBdr>
              <w:spacing w:beforeAutospacing="1"/>
              <w:rPr>
                <w:rFonts w:ascii="Arial" w:eastAsia="Arial" w:hAnsi="Arial" w:cs="Arial"/>
                <w:sz w:val="24"/>
                <w:szCs w:val="24"/>
                <w:highlight w:val="white"/>
              </w:rPr>
            </w:pPr>
          </w:p>
        </w:tc>
        <w:tc>
          <w:tcPr>
            <w:tcW w:w="3915" w:type="dxa"/>
            <w:tcBorders>
              <w:top w:val="single" w:sz="24" w:space="0" w:color="000000"/>
              <w:left w:val="single" w:sz="18" w:space="0" w:color="000000"/>
              <w:bottom w:val="single" w:sz="24"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 xml:space="preserve">TW read Chapter 2 in </w:t>
            </w:r>
            <w:r>
              <w:rPr>
                <w:rFonts w:ascii="Arial" w:eastAsia="Arial" w:hAnsi="Arial" w:cs="Arial"/>
                <w:sz w:val="24"/>
                <w:szCs w:val="24"/>
                <w:u w:val="single"/>
              </w:rPr>
              <w:t xml:space="preserve">Does the sun sleep? </w:t>
            </w:r>
            <w:r>
              <w:rPr>
                <w:rFonts w:ascii="Arial" w:eastAsia="Arial" w:hAnsi="Arial" w:cs="Arial"/>
                <w:sz w:val="24"/>
                <w:szCs w:val="24"/>
              </w:rPr>
              <w:t>SW discuss similarities and differences between the sun and the moon. SW complete My Double Bubble Map. SW review vocabulary and look at moon phases. Sw begin to work to model the moon’s phases with cards/booklet/activity sheet.</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 m</w:t>
            </w:r>
            <w:r>
              <w:rPr>
                <w:rFonts w:ascii="Arial" w:eastAsia="Arial" w:hAnsi="Arial" w:cs="Arial"/>
                <w:sz w:val="24"/>
                <w:szCs w:val="24"/>
              </w:rPr>
              <w:t>oon phase cards, booklets</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Check paper models</w:t>
            </w:r>
          </w:p>
        </w:tc>
      </w:tr>
      <w:tr w:rsidR="00C94C64">
        <w:trPr>
          <w:trHeight w:val="2900"/>
        </w:trPr>
        <w:tc>
          <w:tcPr>
            <w:tcW w:w="4635" w:type="dxa"/>
            <w:tcBorders>
              <w:top w:val="single" w:sz="24" w:space="0" w:color="000000"/>
              <w:left w:val="single" w:sz="18" w:space="0" w:color="000000"/>
              <w:right w:val="single" w:sz="18" w:space="0" w:color="000000"/>
            </w:tcBorders>
          </w:tcPr>
          <w:p w:rsidR="00C94C64" w:rsidRDefault="00C47770">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u w:val="single"/>
              </w:rPr>
              <w:t>Friday</w:t>
            </w:r>
          </w:p>
          <w:p w:rsidR="00C94C64" w:rsidRDefault="00C47770">
            <w:pPr>
              <w:rPr>
                <w:rFonts w:ascii="Arial" w:eastAsia="Arial" w:hAnsi="Arial" w:cs="Arial"/>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Reading Groups/Daily 5 stations</w:t>
            </w:r>
          </w:p>
          <w:p w:rsidR="00C94C64" w:rsidRDefault="00C47770">
            <w:pPr>
              <w:rPr>
                <w:rFonts w:ascii="Arial" w:eastAsia="Arial" w:hAnsi="Arial" w:cs="Arial"/>
                <w:sz w:val="24"/>
                <w:szCs w:val="24"/>
              </w:rPr>
            </w:pPr>
            <w:r>
              <w:rPr>
                <w:rFonts w:ascii="Arial" w:eastAsia="Arial" w:hAnsi="Arial" w:cs="Arial"/>
                <w:sz w:val="24"/>
                <w:szCs w:val="24"/>
              </w:rPr>
              <w:t>TW review cause/effect by having students find evidence in  passage.</w:t>
            </w:r>
          </w:p>
          <w:p w:rsidR="00C94C64" w:rsidRDefault="00C47770">
            <w:pPr>
              <w:rPr>
                <w:rFonts w:ascii="Arial" w:eastAsia="Arial" w:hAnsi="Arial" w:cs="Arial"/>
                <w:sz w:val="24"/>
                <w:szCs w:val="24"/>
              </w:rPr>
            </w:pPr>
            <w:r>
              <w:rPr>
                <w:rFonts w:ascii="Arial" w:eastAsia="Arial" w:hAnsi="Arial" w:cs="Arial"/>
                <w:sz w:val="24"/>
                <w:szCs w:val="24"/>
              </w:rPr>
              <w:t>SW complete cause/effect writing.</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cause slips, paper, chart,passage</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b/>
                <w:sz w:val="24"/>
                <w:szCs w:val="24"/>
              </w:rPr>
            </w:pPr>
            <w:r>
              <w:rPr>
                <w:rFonts w:ascii="Arial" w:eastAsia="Arial" w:hAnsi="Arial" w:cs="Arial"/>
                <w:sz w:val="24"/>
                <w:szCs w:val="24"/>
              </w:rPr>
              <w:t>Checklist for completed work</w:t>
            </w:r>
          </w:p>
          <w:p w:rsidR="00C94C64" w:rsidRDefault="00C94C64">
            <w:pPr>
              <w:rPr>
                <w:rFonts w:ascii="Arial" w:eastAsia="Arial" w:hAnsi="Arial" w:cs="Arial"/>
                <w:b/>
                <w:sz w:val="24"/>
                <w:szCs w:val="24"/>
              </w:rPr>
            </w:pPr>
          </w:p>
          <w:p w:rsidR="00C94C64" w:rsidRDefault="00C94C64">
            <w:pPr>
              <w:rPr>
                <w:rFonts w:ascii="Arial" w:eastAsia="Arial" w:hAnsi="Arial" w:cs="Arial"/>
                <w:b/>
                <w:sz w:val="24"/>
                <w:szCs w:val="24"/>
              </w:rPr>
            </w:pPr>
          </w:p>
          <w:p w:rsidR="00C94C64" w:rsidRDefault="00C94C64">
            <w:pPr>
              <w:pBdr>
                <w:top w:val="nil"/>
                <w:left w:val="nil"/>
                <w:bottom w:val="nil"/>
                <w:right w:val="nil"/>
                <w:between w:val="nil"/>
              </w:pBdr>
              <w:rPr>
                <w:rFonts w:ascii="Arial" w:eastAsia="Arial" w:hAnsi="Arial" w:cs="Arial"/>
                <w:b/>
                <w:sz w:val="24"/>
                <w:szCs w:val="24"/>
              </w:rPr>
            </w:pPr>
          </w:p>
        </w:tc>
        <w:tc>
          <w:tcPr>
            <w:tcW w:w="4500" w:type="dxa"/>
            <w:tcBorders>
              <w:top w:val="single" w:sz="24" w:space="0" w:color="000000"/>
              <w:left w:val="single" w:sz="18"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rPr>
            </w:pPr>
            <w:r>
              <w:rPr>
                <w:rFonts w:ascii="Arial" w:eastAsia="Arial" w:hAnsi="Arial" w:cs="Arial"/>
                <w:sz w:val="24"/>
                <w:szCs w:val="24"/>
              </w:rPr>
              <w:t>SW play game with partner to review proper nouns.TW model how to use transition words in how to’s.</w:t>
            </w:r>
          </w:p>
          <w:p w:rsidR="00C94C64" w:rsidRDefault="00C94C64">
            <w:pPr>
              <w:rPr>
                <w:rFonts w:ascii="Arial" w:eastAsia="Arial" w:hAnsi="Arial" w:cs="Arial"/>
                <w:b/>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noun words for partners,</w:t>
            </w:r>
            <w:r>
              <w:rPr>
                <w:rFonts w:ascii="Arial" w:eastAsia="Arial" w:hAnsi="Arial" w:cs="Arial"/>
                <w:sz w:val="24"/>
                <w:szCs w:val="24"/>
              </w:rPr>
              <w:t>writing binders, paper</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Share writing with transition words,peer check with game</w:t>
            </w:r>
          </w:p>
        </w:tc>
        <w:tc>
          <w:tcPr>
            <w:tcW w:w="4350" w:type="dxa"/>
            <w:tcBorders>
              <w:top w:val="single" w:sz="24" w:space="0" w:color="000000"/>
              <w:left w:val="single" w:sz="18" w:space="0" w:color="000000"/>
              <w:right w:val="single" w:sz="18" w:space="0" w:color="000000"/>
            </w:tcBorders>
          </w:tcPr>
          <w:p w:rsidR="00C94C64" w:rsidRDefault="00C47770">
            <w:pPr>
              <w:rPr>
                <w:rFonts w:ascii="Arial" w:eastAsia="Arial" w:hAnsi="Arial" w:cs="Arial"/>
                <w:b/>
                <w:sz w:val="24"/>
                <w:szCs w:val="24"/>
              </w:rPr>
            </w:pPr>
            <w:r>
              <w:rPr>
                <w:rFonts w:ascii="Arial" w:eastAsia="Arial" w:hAnsi="Arial" w:cs="Arial"/>
                <w:b/>
                <w:sz w:val="24"/>
                <w:szCs w:val="24"/>
              </w:rPr>
              <w:t xml:space="preserve">Lesson Procedures: </w:t>
            </w:r>
          </w:p>
          <w:p w:rsidR="00C94C64" w:rsidRDefault="00C47770">
            <w:pPr>
              <w:rPr>
                <w:rFonts w:ascii="Arial" w:eastAsia="Arial" w:hAnsi="Arial" w:cs="Arial"/>
                <w:sz w:val="24"/>
                <w:szCs w:val="24"/>
                <w:highlight w:val="white"/>
              </w:rPr>
            </w:pPr>
            <w:r>
              <w:rPr>
                <w:rFonts w:ascii="Arial" w:eastAsia="Arial" w:hAnsi="Arial" w:cs="Arial"/>
                <w:sz w:val="24"/>
                <w:szCs w:val="24"/>
                <w:highlight w:val="white"/>
              </w:rPr>
              <w:t>TW review cm/inch measurement rules. SW complete exit ticket on cm and inches.</w:t>
            </w:r>
          </w:p>
          <w:p w:rsidR="00C94C64" w:rsidRDefault="00C94C64">
            <w:pPr>
              <w:rPr>
                <w:rFonts w:ascii="Arial" w:eastAsia="Arial" w:hAnsi="Arial" w:cs="Arial"/>
                <w:sz w:val="24"/>
                <w:szCs w:val="24"/>
                <w:highlight w:val="white"/>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common assessment</w:t>
            </w:r>
          </w:p>
          <w:p w:rsidR="00C94C64" w:rsidRDefault="00C47770">
            <w:pPr>
              <w:rPr>
                <w:rFonts w:ascii="Arial" w:eastAsia="Arial" w:hAnsi="Arial" w:cs="Arial"/>
                <w:b/>
                <w:sz w:val="24"/>
                <w:szCs w:val="24"/>
              </w:rPr>
            </w:pPr>
            <w:r>
              <w:rPr>
                <w:rFonts w:ascii="Arial" w:eastAsia="Arial" w:hAnsi="Arial" w:cs="Arial"/>
                <w:b/>
                <w:sz w:val="24"/>
                <w:szCs w:val="24"/>
              </w:rPr>
              <w:t>Assessment/Evaluation:</w:t>
            </w:r>
          </w:p>
          <w:p w:rsidR="00C94C64" w:rsidRDefault="00C47770">
            <w:pPr>
              <w:rPr>
                <w:rFonts w:ascii="Arial" w:eastAsia="Arial" w:hAnsi="Arial" w:cs="Arial"/>
                <w:sz w:val="24"/>
                <w:szCs w:val="24"/>
              </w:rPr>
            </w:pPr>
            <w:r>
              <w:rPr>
                <w:rFonts w:ascii="Arial" w:eastAsia="Arial" w:hAnsi="Arial" w:cs="Arial"/>
                <w:sz w:val="24"/>
                <w:szCs w:val="24"/>
              </w:rPr>
              <w:t>graded exit ticket</w:t>
            </w:r>
          </w:p>
          <w:p w:rsidR="00C94C64" w:rsidRDefault="00C94C64">
            <w:pPr>
              <w:rPr>
                <w:rFonts w:ascii="Arial" w:eastAsia="Arial" w:hAnsi="Arial" w:cs="Arial"/>
                <w:b/>
                <w:sz w:val="24"/>
                <w:szCs w:val="24"/>
              </w:rPr>
            </w:pPr>
          </w:p>
          <w:p w:rsidR="00C94C64" w:rsidRDefault="00C94C64">
            <w:pPr>
              <w:rPr>
                <w:rFonts w:ascii="Arial" w:eastAsia="Arial" w:hAnsi="Arial" w:cs="Arial"/>
                <w:sz w:val="24"/>
                <w:szCs w:val="24"/>
                <w:highlight w:val="white"/>
              </w:rPr>
            </w:pPr>
          </w:p>
          <w:p w:rsidR="00C94C64" w:rsidRDefault="00C94C64">
            <w:pPr>
              <w:spacing w:beforeAutospacing="1"/>
              <w:rPr>
                <w:rFonts w:ascii="Arial" w:eastAsia="Arial" w:hAnsi="Arial" w:cs="Arial"/>
                <w:sz w:val="24"/>
                <w:szCs w:val="24"/>
              </w:rPr>
            </w:pPr>
          </w:p>
        </w:tc>
        <w:tc>
          <w:tcPr>
            <w:tcW w:w="3915" w:type="dxa"/>
            <w:tcBorders>
              <w:top w:val="single" w:sz="24" w:space="0" w:color="000000"/>
              <w:left w:val="single" w:sz="18" w:space="0" w:color="000000"/>
              <w:right w:val="single" w:sz="18" w:space="0" w:color="000000"/>
            </w:tcBorders>
          </w:tcPr>
          <w:p w:rsidR="00C94C64" w:rsidRDefault="00C47770">
            <w:pPr>
              <w:rPr>
                <w:rFonts w:ascii="Arial" w:eastAsia="Arial" w:hAnsi="Arial" w:cs="Arial"/>
                <w:sz w:val="24"/>
                <w:szCs w:val="24"/>
              </w:rPr>
            </w:pPr>
            <w:r>
              <w:rPr>
                <w:rFonts w:ascii="Arial" w:eastAsia="Arial" w:hAnsi="Arial" w:cs="Arial"/>
                <w:b/>
                <w:sz w:val="24"/>
                <w:szCs w:val="24"/>
              </w:rPr>
              <w:t xml:space="preserve">Lesson Procedures: </w:t>
            </w:r>
            <w:r>
              <w:rPr>
                <w:rFonts w:ascii="Arial" w:eastAsia="Arial" w:hAnsi="Arial" w:cs="Arial"/>
                <w:sz w:val="24"/>
                <w:szCs w:val="24"/>
              </w:rPr>
              <w:t xml:space="preserve">. </w:t>
            </w:r>
          </w:p>
          <w:p w:rsidR="00C94C64" w:rsidRDefault="00C47770">
            <w:pPr>
              <w:rPr>
                <w:rFonts w:ascii="Arial" w:eastAsia="Arial" w:hAnsi="Arial" w:cs="Arial"/>
                <w:sz w:val="24"/>
                <w:szCs w:val="24"/>
              </w:rPr>
            </w:pPr>
            <w:r>
              <w:rPr>
                <w:rFonts w:ascii="Arial" w:eastAsia="Arial" w:hAnsi="Arial" w:cs="Arial"/>
                <w:sz w:val="24"/>
                <w:szCs w:val="24"/>
              </w:rPr>
              <w:t>TW review moon phases with matching game and “Why does the moon change?” video on EPIC!. SW make oreo cookie models of phases of moon.</w:t>
            </w:r>
          </w:p>
          <w:p w:rsidR="00C94C64" w:rsidRDefault="00C94C64">
            <w:pPr>
              <w:rPr>
                <w:rFonts w:ascii="Arial" w:eastAsia="Arial" w:hAnsi="Arial" w:cs="Arial"/>
                <w:sz w:val="24"/>
                <w:szCs w:val="24"/>
              </w:rPr>
            </w:pPr>
          </w:p>
          <w:p w:rsidR="00C94C64" w:rsidRDefault="00C47770">
            <w:pPr>
              <w:rPr>
                <w:rFonts w:ascii="Arial" w:eastAsia="Arial" w:hAnsi="Arial" w:cs="Arial"/>
                <w:b/>
                <w:sz w:val="24"/>
                <w:szCs w:val="24"/>
              </w:rPr>
            </w:pPr>
            <w:r>
              <w:rPr>
                <w:rFonts w:ascii="Arial" w:eastAsia="Arial" w:hAnsi="Arial" w:cs="Arial"/>
                <w:b/>
                <w:sz w:val="24"/>
                <w:szCs w:val="24"/>
              </w:rPr>
              <w:t xml:space="preserve">Materials/ Resources: </w:t>
            </w:r>
          </w:p>
          <w:p w:rsidR="00C94C64" w:rsidRDefault="00C47770">
            <w:pPr>
              <w:rPr>
                <w:rFonts w:ascii="Arial" w:eastAsia="Arial" w:hAnsi="Arial" w:cs="Arial"/>
                <w:sz w:val="24"/>
                <w:szCs w:val="24"/>
              </w:rPr>
            </w:pPr>
            <w:r>
              <w:rPr>
                <w:rFonts w:ascii="Arial" w:eastAsia="Arial" w:hAnsi="Arial" w:cs="Arial"/>
                <w:sz w:val="24"/>
                <w:szCs w:val="24"/>
              </w:rPr>
              <w:t>cookies, paper plates, cards</w:t>
            </w:r>
          </w:p>
          <w:p w:rsidR="00C94C64" w:rsidRDefault="00C47770">
            <w:pPr>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ssessment/Evaluation:</w:t>
            </w:r>
          </w:p>
          <w:p w:rsidR="00C94C64" w:rsidRDefault="00C4777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completed models, teacher observation</w:t>
            </w:r>
          </w:p>
        </w:tc>
      </w:tr>
    </w:tbl>
    <w:p w:rsidR="00C94C64" w:rsidRDefault="00C94C64">
      <w:pPr>
        <w:pBdr>
          <w:top w:val="nil"/>
          <w:left w:val="nil"/>
          <w:bottom w:val="nil"/>
          <w:right w:val="nil"/>
          <w:between w:val="nil"/>
        </w:pBdr>
        <w:spacing w:after="0" w:line="240" w:lineRule="auto"/>
        <w:rPr>
          <w:rFonts w:ascii="Arial" w:eastAsia="Arial" w:hAnsi="Arial" w:cs="Arial"/>
          <w:b/>
          <w:sz w:val="24"/>
          <w:szCs w:val="24"/>
          <w:u w:val="single"/>
        </w:rPr>
      </w:pPr>
    </w:p>
    <w:p w:rsidR="00C94C64" w:rsidRDefault="00C94C64">
      <w:pPr>
        <w:pBdr>
          <w:top w:val="nil"/>
          <w:left w:val="nil"/>
          <w:bottom w:val="nil"/>
          <w:right w:val="nil"/>
          <w:between w:val="nil"/>
        </w:pBdr>
        <w:spacing w:after="0" w:line="240" w:lineRule="auto"/>
        <w:rPr>
          <w:rFonts w:ascii="Arial" w:eastAsia="Arial" w:hAnsi="Arial" w:cs="Arial"/>
          <w:b/>
          <w:sz w:val="24"/>
          <w:szCs w:val="24"/>
          <w:u w:val="single"/>
        </w:rPr>
      </w:pPr>
    </w:p>
    <w:sectPr w:rsidR="00C94C64">
      <w:pgSz w:w="2016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64"/>
    <w:rsid w:val="00C47770"/>
    <w:rsid w:val="00C9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E18C6-BC46-408E-83DC-38FB9CDD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Hotard</dc:creator>
  <cp:lastModifiedBy>Mary C. Hotard</cp:lastModifiedBy>
  <cp:revision>2</cp:revision>
  <dcterms:created xsi:type="dcterms:W3CDTF">2019-01-07T21:52:00Z</dcterms:created>
  <dcterms:modified xsi:type="dcterms:W3CDTF">2019-01-07T21:52:00Z</dcterms:modified>
</cp:coreProperties>
</file>